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C2" w:rsidRDefault="00AA662F" w:rsidP="009713C2">
      <w:pPr>
        <w:jc w:val="center"/>
        <w:rPr>
          <w:b/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 wp14:anchorId="3C27CD5C" wp14:editId="5DFE1BE2">
            <wp:extent cx="1945031" cy="489971"/>
            <wp:effectExtent l="0" t="0" r="0" b="5715"/>
            <wp:docPr id="2" name="Picture 2" descr="C:\Users\ksowieja\AppData\Local\Microsoft\Windows\Temporary Internet Files\Content.Outlook\6BWI6NS0\image00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owieja\AppData\Local\Microsoft\Windows\Temporary Internet Files\Content.Outlook\6BWI6NS0\image003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-1000" contras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07" cy="48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C2" w:rsidRDefault="009713C2" w:rsidP="009713C2">
      <w:pPr>
        <w:jc w:val="center"/>
        <w:rPr>
          <w:b/>
          <w:sz w:val="28"/>
          <w:szCs w:val="28"/>
        </w:rPr>
      </w:pPr>
    </w:p>
    <w:p w:rsidR="009713C2" w:rsidRDefault="009713C2" w:rsidP="009713C2">
      <w:pPr>
        <w:jc w:val="center"/>
        <w:rPr>
          <w:b/>
          <w:sz w:val="28"/>
          <w:szCs w:val="28"/>
        </w:rPr>
      </w:pPr>
    </w:p>
    <w:p w:rsidR="009713C2" w:rsidRDefault="009713C2" w:rsidP="009713C2">
      <w:pPr>
        <w:jc w:val="center"/>
        <w:rPr>
          <w:b/>
          <w:sz w:val="28"/>
          <w:szCs w:val="28"/>
        </w:rPr>
      </w:pPr>
    </w:p>
    <w:p w:rsidR="009713C2" w:rsidRDefault="009713C2" w:rsidP="009713C2">
      <w:pPr>
        <w:jc w:val="center"/>
        <w:rPr>
          <w:b/>
          <w:sz w:val="28"/>
          <w:szCs w:val="28"/>
        </w:rPr>
      </w:pPr>
    </w:p>
    <w:p w:rsidR="009713C2" w:rsidRPr="009713C2" w:rsidRDefault="009713C2" w:rsidP="009713C2">
      <w:pPr>
        <w:jc w:val="center"/>
        <w:rPr>
          <w:rFonts w:asciiTheme="minorHAnsi" w:hAnsiTheme="minorHAnsi"/>
          <w:b/>
          <w:sz w:val="28"/>
          <w:szCs w:val="28"/>
        </w:rPr>
      </w:pPr>
      <w:r w:rsidRPr="009713C2">
        <w:rPr>
          <w:rFonts w:asciiTheme="minorHAnsi" w:hAnsiTheme="minorHAnsi"/>
          <w:b/>
          <w:sz w:val="28"/>
          <w:szCs w:val="28"/>
        </w:rPr>
        <w:t xml:space="preserve">ADULT &amp; CHILD FOSTER CARE AND FAMILY CHILD CARE PROVIDER </w:t>
      </w:r>
    </w:p>
    <w:p w:rsidR="009713C2" w:rsidRPr="009713C2" w:rsidRDefault="009713C2" w:rsidP="009713C2">
      <w:pPr>
        <w:jc w:val="center"/>
        <w:rPr>
          <w:rFonts w:asciiTheme="minorHAnsi" w:hAnsiTheme="minorHAnsi"/>
          <w:b/>
          <w:sz w:val="28"/>
          <w:szCs w:val="28"/>
        </w:rPr>
      </w:pPr>
      <w:r w:rsidRPr="009713C2">
        <w:rPr>
          <w:rFonts w:asciiTheme="minorHAnsi" w:hAnsiTheme="minorHAnsi"/>
          <w:b/>
          <w:sz w:val="28"/>
          <w:szCs w:val="28"/>
        </w:rPr>
        <w:t>COMPLAINT/GRIEVA</w:t>
      </w:r>
      <w:r w:rsidRPr="009713C2">
        <w:rPr>
          <w:rFonts w:asciiTheme="minorHAnsi" w:hAnsiTheme="minorHAnsi"/>
          <w:b/>
          <w:sz w:val="28"/>
          <w:szCs w:val="28"/>
        </w:rPr>
        <w:t>NCE PROCEDURE</w:t>
      </w:r>
    </w:p>
    <w:p w:rsidR="009713C2" w:rsidRPr="009713C2" w:rsidRDefault="009713C2" w:rsidP="009713C2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3C2" w:rsidRPr="009713C2" w:rsidRDefault="009713C2" w:rsidP="009713C2">
      <w:pPr>
        <w:rPr>
          <w:rFonts w:asciiTheme="minorHAnsi" w:hAnsiTheme="minorHAnsi"/>
          <w:sz w:val="22"/>
          <w:szCs w:val="22"/>
        </w:rPr>
      </w:pPr>
      <w:r w:rsidRPr="009713C2">
        <w:rPr>
          <w:rFonts w:asciiTheme="minorHAnsi" w:hAnsiTheme="minorHAnsi"/>
          <w:sz w:val="22"/>
          <w:szCs w:val="22"/>
        </w:rPr>
        <w:t xml:space="preserve">This policy outlines the complaint and grievance procedure between </w:t>
      </w:r>
      <w:r w:rsidRPr="009713C2">
        <w:rPr>
          <w:rFonts w:asciiTheme="minorHAnsi" w:hAnsiTheme="minorHAnsi"/>
          <w:sz w:val="22"/>
          <w:szCs w:val="22"/>
        </w:rPr>
        <w:t>Le Sueur</w:t>
      </w:r>
      <w:r w:rsidRPr="009713C2">
        <w:rPr>
          <w:rFonts w:asciiTheme="minorHAnsi" w:hAnsiTheme="minorHAnsi"/>
          <w:sz w:val="22"/>
          <w:szCs w:val="22"/>
        </w:rPr>
        <w:t xml:space="preserve"> County Human Services and licensed providers of family child care, adult foster care, and child foster care.</w:t>
      </w:r>
    </w:p>
    <w:p w:rsidR="009713C2" w:rsidRPr="009713C2" w:rsidRDefault="009713C2" w:rsidP="009713C2">
      <w:pPr>
        <w:rPr>
          <w:rFonts w:asciiTheme="minorHAnsi" w:hAnsiTheme="minorHAnsi"/>
          <w:sz w:val="22"/>
          <w:szCs w:val="22"/>
        </w:rPr>
      </w:pPr>
    </w:p>
    <w:p w:rsidR="009713C2" w:rsidRPr="009713C2" w:rsidRDefault="009713C2" w:rsidP="009713C2">
      <w:pPr>
        <w:rPr>
          <w:rFonts w:asciiTheme="minorHAnsi" w:hAnsiTheme="minorHAnsi"/>
          <w:b/>
          <w:sz w:val="22"/>
          <w:szCs w:val="22"/>
        </w:rPr>
      </w:pPr>
      <w:r w:rsidRPr="009713C2">
        <w:rPr>
          <w:rFonts w:asciiTheme="minorHAnsi" w:hAnsiTheme="minorHAnsi"/>
          <w:b/>
          <w:sz w:val="22"/>
          <w:szCs w:val="22"/>
        </w:rPr>
        <w:t>Purpose:</w:t>
      </w:r>
    </w:p>
    <w:p w:rsidR="009713C2" w:rsidRPr="009713C2" w:rsidRDefault="009713C2" w:rsidP="009713C2">
      <w:pPr>
        <w:rPr>
          <w:rFonts w:asciiTheme="minorHAnsi" w:hAnsiTheme="minorHAnsi"/>
          <w:sz w:val="22"/>
          <w:szCs w:val="22"/>
        </w:rPr>
      </w:pPr>
      <w:r w:rsidRPr="009713C2">
        <w:rPr>
          <w:rFonts w:asciiTheme="minorHAnsi" w:hAnsiTheme="minorHAnsi"/>
          <w:sz w:val="22"/>
          <w:szCs w:val="22"/>
        </w:rPr>
        <w:t>The Complaint/Grievance Procedure is used to resolve areas of disagreement between care providers and agency staff involving policy, procedure, or practice.</w:t>
      </w:r>
    </w:p>
    <w:p w:rsidR="009713C2" w:rsidRPr="009713C2" w:rsidRDefault="009713C2" w:rsidP="009713C2">
      <w:pPr>
        <w:rPr>
          <w:rFonts w:asciiTheme="minorHAnsi" w:hAnsiTheme="minorHAnsi"/>
          <w:sz w:val="22"/>
          <w:szCs w:val="22"/>
        </w:rPr>
      </w:pPr>
    </w:p>
    <w:p w:rsidR="009713C2" w:rsidRPr="009713C2" w:rsidRDefault="009713C2" w:rsidP="009713C2">
      <w:pPr>
        <w:rPr>
          <w:rFonts w:asciiTheme="minorHAnsi" w:hAnsiTheme="minorHAnsi"/>
          <w:b/>
          <w:sz w:val="22"/>
          <w:szCs w:val="22"/>
        </w:rPr>
      </w:pPr>
      <w:r w:rsidRPr="009713C2">
        <w:rPr>
          <w:rFonts w:asciiTheme="minorHAnsi" w:hAnsiTheme="minorHAnsi"/>
          <w:b/>
          <w:sz w:val="22"/>
          <w:szCs w:val="22"/>
        </w:rPr>
        <w:t>Procedure</w:t>
      </w:r>
      <w:r w:rsidRPr="009713C2">
        <w:rPr>
          <w:rFonts w:asciiTheme="minorHAnsi" w:hAnsiTheme="minorHAnsi"/>
          <w:b/>
          <w:sz w:val="22"/>
          <w:szCs w:val="22"/>
        </w:rPr>
        <w:t>:</w:t>
      </w:r>
    </w:p>
    <w:p w:rsidR="003F4C94" w:rsidRDefault="003F4C94" w:rsidP="009713C2">
      <w:pPr>
        <w:rPr>
          <w:rFonts w:asciiTheme="minorHAnsi" w:hAnsiTheme="minorHAnsi"/>
          <w:sz w:val="22"/>
        </w:rPr>
      </w:pPr>
      <w:r w:rsidRPr="003F4C94">
        <w:rPr>
          <w:rFonts w:asciiTheme="minorHAnsi" w:hAnsiTheme="minorHAnsi"/>
          <w:sz w:val="22"/>
        </w:rPr>
        <w:t>All family child care, adult foster care, and child foster care providers will be provided with a copy of this procedure upon initial licens</w:t>
      </w:r>
      <w:r>
        <w:rPr>
          <w:rFonts w:asciiTheme="minorHAnsi" w:hAnsiTheme="minorHAnsi"/>
          <w:sz w:val="22"/>
        </w:rPr>
        <w:t>ing or relicensing.</w:t>
      </w:r>
    </w:p>
    <w:p w:rsidR="003F4C94" w:rsidRDefault="003F4C94" w:rsidP="009713C2">
      <w:pPr>
        <w:rPr>
          <w:rFonts w:asciiTheme="minorHAnsi" w:hAnsiTheme="minorHAnsi"/>
          <w:sz w:val="22"/>
        </w:rPr>
      </w:pPr>
    </w:p>
    <w:p w:rsidR="009713C2" w:rsidRPr="009713C2" w:rsidRDefault="009713C2" w:rsidP="009713C2">
      <w:pPr>
        <w:rPr>
          <w:rFonts w:asciiTheme="minorHAnsi" w:hAnsiTheme="minorHAnsi"/>
          <w:sz w:val="22"/>
          <w:szCs w:val="22"/>
        </w:rPr>
      </w:pPr>
      <w:r w:rsidRPr="009713C2">
        <w:rPr>
          <w:rFonts w:asciiTheme="minorHAnsi" w:hAnsiTheme="minorHAnsi"/>
          <w:sz w:val="22"/>
          <w:szCs w:val="22"/>
        </w:rPr>
        <w:t xml:space="preserve">Providers who receive their license through </w:t>
      </w:r>
      <w:r w:rsidRPr="009713C2">
        <w:rPr>
          <w:rFonts w:asciiTheme="minorHAnsi" w:hAnsiTheme="minorHAnsi"/>
          <w:sz w:val="22"/>
          <w:szCs w:val="22"/>
        </w:rPr>
        <w:t>Le Sueur</w:t>
      </w:r>
      <w:r w:rsidRPr="009713C2">
        <w:rPr>
          <w:rFonts w:asciiTheme="minorHAnsi" w:hAnsiTheme="minorHAnsi"/>
          <w:sz w:val="22"/>
          <w:szCs w:val="22"/>
        </w:rPr>
        <w:t xml:space="preserve"> County Human Services may have a disagreement with the agency as it relates to practice or procedure.  When a disagreement arises, the following process will be followed:</w:t>
      </w:r>
    </w:p>
    <w:p w:rsidR="009713C2" w:rsidRPr="009713C2" w:rsidRDefault="009713C2" w:rsidP="009713C2">
      <w:pPr>
        <w:pStyle w:val="ListParagraph"/>
        <w:numPr>
          <w:ilvl w:val="0"/>
          <w:numId w:val="1"/>
        </w:numPr>
        <w:ind w:left="360"/>
      </w:pPr>
      <w:r w:rsidRPr="009713C2">
        <w:t>Talk to the licensor to attempt to resolve your complaint or grievance on an informal basis.</w:t>
      </w:r>
    </w:p>
    <w:p w:rsidR="009713C2" w:rsidRDefault="009713C2" w:rsidP="009713C2">
      <w:pPr>
        <w:pStyle w:val="ListParagraph"/>
        <w:numPr>
          <w:ilvl w:val="0"/>
          <w:numId w:val="1"/>
        </w:numPr>
        <w:ind w:left="360"/>
      </w:pPr>
      <w:r w:rsidRPr="009713C2">
        <w:t xml:space="preserve">If the issue is not resolved, submit a written complaint/grievance to the supervisor.  </w:t>
      </w:r>
      <w:r>
        <w:t xml:space="preserve">See Appendix A for the Provider Grievance Form. </w:t>
      </w:r>
      <w:r w:rsidRPr="009713C2">
        <w:t xml:space="preserve">Your </w:t>
      </w:r>
      <w:r>
        <w:t>written complaint</w:t>
      </w:r>
      <w:r w:rsidRPr="009713C2">
        <w:t xml:space="preserve"> should be submitted to:</w:t>
      </w:r>
    </w:p>
    <w:p w:rsidR="009713C2" w:rsidRPr="009713C2" w:rsidRDefault="009713C2" w:rsidP="009713C2">
      <w:pPr>
        <w:pStyle w:val="ListParagraph"/>
        <w:ind w:left="540"/>
        <w:rPr>
          <w:i/>
        </w:rPr>
      </w:pPr>
      <w:r w:rsidRPr="009713C2">
        <w:rPr>
          <w:i/>
        </w:rPr>
        <w:t>Lowell Freeman, Children’s Services and Licensing Supervisor</w:t>
      </w:r>
    </w:p>
    <w:p w:rsidR="009713C2" w:rsidRPr="009713C2" w:rsidRDefault="009713C2" w:rsidP="009713C2">
      <w:pPr>
        <w:pStyle w:val="ListParagraph"/>
        <w:ind w:left="540"/>
        <w:rPr>
          <w:i/>
        </w:rPr>
      </w:pPr>
      <w:r w:rsidRPr="009713C2">
        <w:rPr>
          <w:i/>
        </w:rPr>
        <w:t>Le Sueur County Human Services</w:t>
      </w:r>
    </w:p>
    <w:p w:rsidR="009713C2" w:rsidRPr="009713C2" w:rsidRDefault="009713C2" w:rsidP="009713C2">
      <w:pPr>
        <w:pStyle w:val="ListParagraph"/>
        <w:ind w:left="540"/>
        <w:rPr>
          <w:i/>
        </w:rPr>
      </w:pPr>
      <w:r w:rsidRPr="009713C2">
        <w:rPr>
          <w:i/>
        </w:rPr>
        <w:t>88 S Park Ave. Le Center, MN 56057</w:t>
      </w:r>
    </w:p>
    <w:p w:rsidR="009713C2" w:rsidRPr="009713C2" w:rsidRDefault="009713C2" w:rsidP="009713C2">
      <w:pPr>
        <w:pStyle w:val="ListParagraph"/>
        <w:numPr>
          <w:ilvl w:val="0"/>
          <w:numId w:val="1"/>
        </w:numPr>
        <w:ind w:left="360"/>
      </w:pPr>
      <w:r>
        <w:t>Le Sueur</w:t>
      </w:r>
      <w:r w:rsidRPr="009713C2">
        <w:t xml:space="preserve"> County Human Services will respond in writing to written complaints/grievance as soon as possible, but not later than five working days after receiving the complaint or grievance.</w:t>
      </w:r>
    </w:p>
    <w:p w:rsidR="009713C2" w:rsidRPr="009713C2" w:rsidRDefault="009713C2" w:rsidP="009713C2">
      <w:pPr>
        <w:pStyle w:val="ListParagraph"/>
        <w:numPr>
          <w:ilvl w:val="0"/>
          <w:numId w:val="1"/>
        </w:numPr>
        <w:spacing w:after="0"/>
        <w:ind w:left="360"/>
      </w:pPr>
      <w:r w:rsidRPr="009713C2">
        <w:t>If your complaint/grievance is not resolved to your satisfaction, you may request (in writing) that the County Director review your written complaint and the Agency’s response.  Your request should be submitted to:</w:t>
      </w:r>
    </w:p>
    <w:p w:rsidR="009713C2" w:rsidRPr="009713C2" w:rsidRDefault="009713C2" w:rsidP="009713C2">
      <w:pPr>
        <w:ind w:left="540"/>
        <w:rPr>
          <w:rFonts w:asciiTheme="minorHAnsi" w:hAnsiTheme="minorHAnsi"/>
          <w:i/>
          <w:sz w:val="22"/>
          <w:szCs w:val="22"/>
        </w:rPr>
      </w:pPr>
      <w:r w:rsidRPr="009713C2">
        <w:rPr>
          <w:rFonts w:asciiTheme="minorHAnsi" w:hAnsiTheme="minorHAnsi"/>
          <w:i/>
          <w:sz w:val="22"/>
          <w:szCs w:val="22"/>
        </w:rPr>
        <w:t>Susan Rynda</w:t>
      </w:r>
      <w:r w:rsidRPr="009713C2">
        <w:rPr>
          <w:rFonts w:asciiTheme="minorHAnsi" w:hAnsiTheme="minorHAnsi"/>
          <w:i/>
          <w:sz w:val="22"/>
          <w:szCs w:val="22"/>
        </w:rPr>
        <w:t xml:space="preserve">, Director                                                                                                                 </w:t>
      </w:r>
      <w:r w:rsidRPr="009713C2">
        <w:rPr>
          <w:rFonts w:asciiTheme="minorHAnsi" w:hAnsiTheme="minorHAnsi"/>
          <w:i/>
          <w:sz w:val="22"/>
          <w:szCs w:val="22"/>
        </w:rPr>
        <w:t xml:space="preserve">                           </w:t>
      </w:r>
    </w:p>
    <w:p w:rsidR="009713C2" w:rsidRPr="009713C2" w:rsidRDefault="009713C2" w:rsidP="009713C2">
      <w:pPr>
        <w:ind w:left="540"/>
        <w:rPr>
          <w:rFonts w:asciiTheme="minorHAnsi" w:hAnsiTheme="minorHAnsi"/>
          <w:i/>
          <w:sz w:val="22"/>
          <w:szCs w:val="22"/>
        </w:rPr>
      </w:pPr>
      <w:r w:rsidRPr="009713C2">
        <w:rPr>
          <w:rFonts w:asciiTheme="minorHAnsi" w:hAnsiTheme="minorHAnsi"/>
          <w:i/>
          <w:sz w:val="22"/>
          <w:szCs w:val="22"/>
        </w:rPr>
        <w:t>Le Sueur</w:t>
      </w:r>
      <w:r w:rsidRPr="009713C2">
        <w:rPr>
          <w:rFonts w:asciiTheme="minorHAnsi" w:hAnsiTheme="minorHAnsi"/>
          <w:i/>
          <w:sz w:val="22"/>
          <w:szCs w:val="22"/>
        </w:rPr>
        <w:t xml:space="preserve"> County Human Services                                                                     </w:t>
      </w:r>
      <w:r w:rsidRPr="009713C2">
        <w:rPr>
          <w:rFonts w:asciiTheme="minorHAnsi" w:hAnsiTheme="minorHAnsi"/>
          <w:i/>
          <w:sz w:val="22"/>
          <w:szCs w:val="22"/>
        </w:rPr>
        <w:tab/>
      </w:r>
    </w:p>
    <w:p w:rsidR="009713C2" w:rsidRPr="009713C2" w:rsidRDefault="009713C2" w:rsidP="009713C2">
      <w:pPr>
        <w:ind w:left="540"/>
        <w:rPr>
          <w:rFonts w:asciiTheme="minorHAnsi" w:hAnsiTheme="minorHAnsi"/>
          <w:i/>
          <w:sz w:val="22"/>
          <w:szCs w:val="22"/>
        </w:rPr>
      </w:pPr>
      <w:r w:rsidRPr="009713C2">
        <w:rPr>
          <w:rFonts w:asciiTheme="minorHAnsi" w:hAnsiTheme="minorHAnsi"/>
          <w:i/>
          <w:sz w:val="22"/>
          <w:szCs w:val="22"/>
        </w:rPr>
        <w:t>88 S Park Ave. Le Center, MN 56057</w:t>
      </w:r>
    </w:p>
    <w:p w:rsidR="009713C2" w:rsidRPr="009713C2" w:rsidRDefault="009713C2" w:rsidP="003F4C94">
      <w:pPr>
        <w:pStyle w:val="ListParagraph"/>
        <w:numPr>
          <w:ilvl w:val="0"/>
          <w:numId w:val="1"/>
        </w:numPr>
        <w:ind w:left="360"/>
      </w:pPr>
      <w:r w:rsidRPr="009713C2">
        <w:t>Within five working days of receipt of the request, the Director will respond to the complaint or grievance.  This action may be a written response, formal meeting, etc.</w:t>
      </w:r>
    </w:p>
    <w:p w:rsidR="009713C2" w:rsidRPr="009713C2" w:rsidRDefault="009713C2" w:rsidP="003F4C94">
      <w:pPr>
        <w:pStyle w:val="ListParagraph"/>
        <w:numPr>
          <w:ilvl w:val="0"/>
          <w:numId w:val="1"/>
        </w:numPr>
        <w:ind w:left="360"/>
      </w:pPr>
      <w:r w:rsidRPr="009713C2">
        <w:t>The decision of the Director will be communicated in writing to the provider and a copy placed in the licensing file.</w:t>
      </w:r>
    </w:p>
    <w:p w:rsidR="003F4C94" w:rsidRDefault="003F4C94" w:rsidP="009713C2">
      <w:pPr>
        <w:pStyle w:val="ListParagraph"/>
      </w:pPr>
    </w:p>
    <w:p w:rsidR="003F4C94" w:rsidRDefault="003F4C94" w:rsidP="009713C2">
      <w:pPr>
        <w:pStyle w:val="ListParagraph"/>
      </w:pPr>
    </w:p>
    <w:p w:rsidR="009713C2" w:rsidRPr="009713C2" w:rsidRDefault="009713C2" w:rsidP="003F4C94">
      <w:pPr>
        <w:pStyle w:val="ListParagraph"/>
        <w:jc w:val="center"/>
      </w:pPr>
      <w:bookmarkStart w:id="0" w:name="_GoBack"/>
      <w:bookmarkEnd w:id="0"/>
    </w:p>
    <w:p w:rsidR="009713C2" w:rsidRDefault="009713C2" w:rsidP="009713C2">
      <w:pPr>
        <w:jc w:val="right"/>
      </w:pPr>
    </w:p>
    <w:p w:rsidR="003F4C94" w:rsidRDefault="003F4C94">
      <w:pPr>
        <w:overflowPunct/>
        <w:autoSpaceDE/>
        <w:autoSpaceDN/>
        <w:adjustRightInd/>
        <w:textAlignment w:val="auto"/>
      </w:pPr>
      <w:r>
        <w:br w:type="page"/>
      </w:r>
    </w:p>
    <w:p w:rsidR="009713C2" w:rsidRDefault="009713C2" w:rsidP="003F4C94">
      <w:pPr>
        <w:tabs>
          <w:tab w:val="left" w:pos="4918"/>
        </w:tabs>
        <w:jc w:val="center"/>
      </w:pPr>
      <w:r w:rsidRPr="00974B48">
        <w:rPr>
          <w:b/>
          <w:sz w:val="28"/>
          <w:szCs w:val="28"/>
          <w:u w:val="single"/>
        </w:rPr>
        <w:lastRenderedPageBreak/>
        <w:t>Provider Grievance Form</w:t>
      </w:r>
    </w:p>
    <w:p w:rsidR="009713C2" w:rsidRDefault="009713C2" w:rsidP="00971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473"/>
        <w:gridCol w:w="1857"/>
        <w:gridCol w:w="1089"/>
        <w:gridCol w:w="4419"/>
      </w:tblGrid>
      <w:tr w:rsidR="003F4C94" w:rsidTr="00043E85">
        <w:tc>
          <w:tcPr>
            <w:tcW w:w="11016" w:type="dxa"/>
            <w:gridSpan w:val="5"/>
          </w:tcPr>
          <w:p w:rsidR="003F4C94" w:rsidRDefault="003F4C94" w:rsidP="009713C2">
            <w:pPr>
              <w:spacing w:line="360" w:lineRule="auto"/>
            </w:pPr>
            <w:r>
              <w:t xml:space="preserve">Provider Name: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5979CF">
        <w:tc>
          <w:tcPr>
            <w:tcW w:w="5508" w:type="dxa"/>
            <w:gridSpan w:val="3"/>
          </w:tcPr>
          <w:p w:rsidR="003F4C94" w:rsidRDefault="003F4C94" w:rsidP="009713C2">
            <w:pPr>
              <w:spacing w:line="360" w:lineRule="auto"/>
            </w:pPr>
            <w:r>
              <w:t xml:space="preserve">Provider Phone: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8" w:type="dxa"/>
            <w:gridSpan w:val="2"/>
          </w:tcPr>
          <w:p w:rsidR="003F4C94" w:rsidRDefault="003F4C94" w:rsidP="009713C2">
            <w:pPr>
              <w:spacing w:line="360" w:lineRule="auto"/>
            </w:pPr>
            <w:r>
              <w:t xml:space="preserve">Provider Alternate Phone: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123AFD">
        <w:tc>
          <w:tcPr>
            <w:tcW w:w="11016" w:type="dxa"/>
            <w:gridSpan w:val="5"/>
          </w:tcPr>
          <w:p w:rsidR="003F4C94" w:rsidRDefault="003F4C94" w:rsidP="009713C2">
            <w:pPr>
              <w:spacing w:line="360" w:lineRule="auto"/>
            </w:pPr>
            <w:r>
              <w:t xml:space="preserve">Provider Street Address: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CF63BA">
        <w:tc>
          <w:tcPr>
            <w:tcW w:w="3651" w:type="dxa"/>
            <w:gridSpan w:val="2"/>
          </w:tcPr>
          <w:p w:rsidR="003F4C94" w:rsidRDefault="003F4C94" w:rsidP="009713C2">
            <w:pPr>
              <w:spacing w:line="360" w:lineRule="auto"/>
            </w:pPr>
            <w:r>
              <w:t xml:space="preserve">City: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46" w:type="dxa"/>
            <w:gridSpan w:val="2"/>
          </w:tcPr>
          <w:p w:rsidR="003F4C94" w:rsidRDefault="003F4C94" w:rsidP="009713C2">
            <w:pPr>
              <w:spacing w:line="360" w:lineRule="auto"/>
            </w:pPr>
            <w:r>
              <w:t xml:space="preserve">State: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19" w:type="dxa"/>
          </w:tcPr>
          <w:p w:rsidR="003F4C94" w:rsidRDefault="003F4C94" w:rsidP="009713C2">
            <w:pPr>
              <w:spacing w:line="360" w:lineRule="auto"/>
            </w:pPr>
            <w:r>
              <w:t xml:space="preserve">Zip: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3F4C94">
        <w:trPr>
          <w:trHeight w:val="144"/>
        </w:trPr>
        <w:tc>
          <w:tcPr>
            <w:tcW w:w="3651" w:type="dxa"/>
            <w:gridSpan w:val="2"/>
            <w:shd w:val="clear" w:color="auto" w:fill="000000" w:themeFill="text1"/>
          </w:tcPr>
          <w:p w:rsidR="003F4C94" w:rsidRPr="003F4C94" w:rsidRDefault="003F4C94" w:rsidP="009713C2">
            <w:pPr>
              <w:spacing w:line="360" w:lineRule="auto"/>
              <w:rPr>
                <w:sz w:val="14"/>
              </w:rPr>
            </w:pPr>
          </w:p>
        </w:tc>
        <w:tc>
          <w:tcPr>
            <w:tcW w:w="2946" w:type="dxa"/>
            <w:gridSpan w:val="2"/>
            <w:shd w:val="clear" w:color="auto" w:fill="000000" w:themeFill="text1"/>
          </w:tcPr>
          <w:p w:rsidR="003F4C94" w:rsidRPr="003F4C94" w:rsidRDefault="003F4C94" w:rsidP="009713C2">
            <w:pPr>
              <w:spacing w:line="360" w:lineRule="auto"/>
              <w:rPr>
                <w:sz w:val="14"/>
              </w:rPr>
            </w:pPr>
          </w:p>
        </w:tc>
        <w:tc>
          <w:tcPr>
            <w:tcW w:w="4419" w:type="dxa"/>
            <w:shd w:val="clear" w:color="auto" w:fill="000000" w:themeFill="text1"/>
          </w:tcPr>
          <w:p w:rsidR="003F4C94" w:rsidRPr="003F4C94" w:rsidRDefault="003F4C94" w:rsidP="009713C2">
            <w:pPr>
              <w:spacing w:line="360" w:lineRule="auto"/>
              <w:rPr>
                <w:sz w:val="14"/>
              </w:rPr>
            </w:pPr>
          </w:p>
        </w:tc>
      </w:tr>
      <w:tr w:rsidR="003F4C94" w:rsidTr="003F4C94">
        <w:trPr>
          <w:trHeight w:val="3653"/>
        </w:trPr>
        <w:tc>
          <w:tcPr>
            <w:tcW w:w="11016" w:type="dxa"/>
            <w:gridSpan w:val="5"/>
          </w:tcPr>
          <w:p w:rsidR="003F4C94" w:rsidRDefault="003F4C94" w:rsidP="009713C2">
            <w:pPr>
              <w:spacing w:line="360" w:lineRule="auto"/>
            </w:pPr>
            <w:r>
              <w:t xml:space="preserve">Nature </w:t>
            </w:r>
            <w:r>
              <w:t xml:space="preserve">and description </w:t>
            </w:r>
            <w:r>
              <w:t>of issue or concern</w:t>
            </w:r>
            <w:r>
              <w:t xml:space="preserve">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3F4C94">
        <w:trPr>
          <w:trHeight w:val="2789"/>
        </w:trPr>
        <w:tc>
          <w:tcPr>
            <w:tcW w:w="11016" w:type="dxa"/>
            <w:gridSpan w:val="5"/>
          </w:tcPr>
          <w:p w:rsidR="003F4C94" w:rsidRDefault="003F4C94" w:rsidP="003F4C94">
            <w:pPr>
              <w:spacing w:line="360" w:lineRule="auto"/>
            </w:pPr>
            <w:r>
              <w:t>Prior steps taken to resolve the issues or concerns</w:t>
            </w:r>
            <w:r>
              <w:t xml:space="preserve">: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3F4C94">
        <w:trPr>
          <w:trHeight w:val="3320"/>
        </w:trPr>
        <w:tc>
          <w:tcPr>
            <w:tcW w:w="11016" w:type="dxa"/>
            <w:gridSpan w:val="5"/>
          </w:tcPr>
          <w:p w:rsidR="003F4C94" w:rsidRDefault="003F4C94" w:rsidP="009713C2">
            <w:pPr>
              <w:spacing w:line="360" w:lineRule="auto"/>
            </w:pPr>
            <w:r>
              <w:t>R</w:t>
            </w:r>
            <w:r>
              <w:t>elief</w:t>
            </w:r>
            <w:r>
              <w:t>/ actions</w:t>
            </w:r>
            <w:r>
              <w:t xml:space="preserve"> sought by the provider:</w:t>
            </w:r>
            <w:r>
              <w:t xml:space="preserve">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4C94" w:rsidTr="003F4C94">
        <w:tc>
          <w:tcPr>
            <w:tcW w:w="2178" w:type="dxa"/>
            <w:shd w:val="clear" w:color="auto" w:fill="000000" w:themeFill="text1"/>
          </w:tcPr>
          <w:p w:rsidR="003F4C94" w:rsidRPr="003F4C94" w:rsidRDefault="003F4C94" w:rsidP="009713C2">
            <w:pPr>
              <w:spacing w:line="360" w:lineRule="auto"/>
              <w:rPr>
                <w:sz w:val="14"/>
              </w:rPr>
            </w:pPr>
          </w:p>
        </w:tc>
        <w:tc>
          <w:tcPr>
            <w:tcW w:w="8838" w:type="dxa"/>
            <w:gridSpan w:val="4"/>
            <w:shd w:val="clear" w:color="auto" w:fill="000000" w:themeFill="text1"/>
          </w:tcPr>
          <w:p w:rsidR="003F4C94" w:rsidRPr="003F4C94" w:rsidRDefault="003F4C94" w:rsidP="009713C2">
            <w:pPr>
              <w:spacing w:line="360" w:lineRule="auto"/>
              <w:rPr>
                <w:sz w:val="14"/>
              </w:rPr>
            </w:pPr>
          </w:p>
        </w:tc>
      </w:tr>
      <w:tr w:rsidR="003F4C94" w:rsidTr="003F4C94">
        <w:tc>
          <w:tcPr>
            <w:tcW w:w="2178" w:type="dxa"/>
          </w:tcPr>
          <w:p w:rsidR="003F4C94" w:rsidRDefault="003F4C94" w:rsidP="009713C2">
            <w:pPr>
              <w:spacing w:line="360" w:lineRule="auto"/>
            </w:pPr>
            <w:r>
              <w:t xml:space="preserve">Date: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8" w:type="dxa"/>
            <w:gridSpan w:val="4"/>
          </w:tcPr>
          <w:p w:rsidR="003F4C94" w:rsidRDefault="003F4C94" w:rsidP="009713C2">
            <w:pPr>
              <w:spacing w:line="360" w:lineRule="auto"/>
            </w:pPr>
            <w:r>
              <w:t>Signature:</w:t>
            </w:r>
          </w:p>
        </w:tc>
      </w:tr>
    </w:tbl>
    <w:p w:rsidR="009713C2" w:rsidRPr="00807B23" w:rsidRDefault="009713C2" w:rsidP="009713C2">
      <w:pPr>
        <w:tabs>
          <w:tab w:val="left" w:pos="1080"/>
          <w:tab w:val="left" w:pos="5940"/>
          <w:tab w:val="left" w:pos="9360"/>
        </w:tabs>
        <w:jc w:val="center"/>
        <w:rPr>
          <w:b/>
        </w:rPr>
      </w:pPr>
      <w:r w:rsidRPr="00807B23">
        <w:rPr>
          <w:b/>
        </w:rPr>
        <w:t>Please send directly to</w:t>
      </w:r>
      <w:r>
        <w:rPr>
          <w:b/>
        </w:rPr>
        <w:t>:</w:t>
      </w:r>
    </w:p>
    <w:p w:rsidR="009713C2" w:rsidRDefault="003F4C94" w:rsidP="009713C2">
      <w:pPr>
        <w:tabs>
          <w:tab w:val="left" w:pos="1080"/>
          <w:tab w:val="left" w:pos="5940"/>
          <w:tab w:val="left" w:pos="9360"/>
        </w:tabs>
        <w:jc w:val="center"/>
      </w:pPr>
      <w:r>
        <w:t>Lowell Freeman, Children’s Services and Licensing Supervisor</w:t>
      </w:r>
    </w:p>
    <w:p w:rsidR="003F4C94" w:rsidRDefault="003F4C94" w:rsidP="003F4C94">
      <w:pPr>
        <w:tabs>
          <w:tab w:val="left" w:pos="1080"/>
          <w:tab w:val="left" w:pos="5940"/>
          <w:tab w:val="left" w:pos="9360"/>
        </w:tabs>
        <w:jc w:val="center"/>
      </w:pPr>
      <w:r>
        <w:t xml:space="preserve">88 S. Park Ave. </w:t>
      </w:r>
    </w:p>
    <w:p w:rsidR="003F4C94" w:rsidRPr="003F4C94" w:rsidRDefault="003F4C94" w:rsidP="003F4C94">
      <w:pPr>
        <w:tabs>
          <w:tab w:val="left" w:pos="1080"/>
          <w:tab w:val="left" w:pos="5940"/>
          <w:tab w:val="left" w:pos="9360"/>
        </w:tabs>
        <w:jc w:val="center"/>
      </w:pPr>
      <w:r>
        <w:t>Le Center, MN 56057</w:t>
      </w:r>
    </w:p>
    <w:sectPr w:rsidR="003F4C94" w:rsidRPr="003F4C94" w:rsidSect="009713C2">
      <w:head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61" w:rsidRDefault="00366B61">
      <w:r>
        <w:separator/>
      </w:r>
    </w:p>
  </w:endnote>
  <w:endnote w:type="continuationSeparator" w:id="0">
    <w:p w:rsidR="00366B61" w:rsidRDefault="0036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 Pro Light">
    <w:altName w:val="Segoe UI"/>
    <w:charset w:val="00"/>
    <w:family w:val="swiss"/>
    <w:pitch w:val="variable"/>
    <w:sig w:usb0="00000001" w:usb1="5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3C2" w:rsidRPr="009713C2" w:rsidRDefault="009713C2" w:rsidP="009713C2">
    <w:pPr>
      <w:pStyle w:val="Footer"/>
      <w:rPr>
        <w:rFonts w:asciiTheme="minorHAnsi" w:hAnsiTheme="minorHAnsi"/>
        <w:sz w:val="22"/>
        <w:szCs w:val="22"/>
      </w:rPr>
    </w:pPr>
    <w:r w:rsidRPr="009713C2">
      <w:rPr>
        <w:rFonts w:asciiTheme="minorHAnsi" w:hAnsiTheme="minorHAnsi"/>
        <w:sz w:val="22"/>
        <w:szCs w:val="22"/>
      </w:rPr>
      <w:t>Effective Date: 10/1/2017</w:t>
    </w:r>
    <w:r w:rsidRPr="009713C2">
      <w:rPr>
        <w:rFonts w:asciiTheme="minorHAnsi" w:hAnsiTheme="minorHAnsi"/>
        <w:sz w:val="22"/>
        <w:szCs w:val="22"/>
      </w:rPr>
      <w:tab/>
      <w:t>Revision Date:</w:t>
    </w:r>
    <w:r w:rsidR="00622149">
      <w:rPr>
        <w:rFonts w:asciiTheme="minorHAnsi" w:hAnsiTheme="minorHAnsi"/>
        <w:sz w:val="22"/>
        <w:szCs w:val="22"/>
      </w:rPr>
      <w:t xml:space="preserve"> 10/16/2017</w:t>
    </w:r>
  </w:p>
  <w:p w:rsidR="009713C2" w:rsidRDefault="009713C2">
    <w:pPr>
      <w:pStyle w:val="Footer"/>
      <w:jc w:val="center"/>
      <w:rPr>
        <w:rFonts w:ascii="Trebuchet MS" w:hAnsi="Trebuchet MS"/>
        <w:i/>
        <w:iCs/>
        <w:color w:val="000000"/>
        <w:sz w:val="20"/>
      </w:rPr>
    </w:pPr>
  </w:p>
  <w:p w:rsidR="00366B61" w:rsidRDefault="00366B61">
    <w:pPr>
      <w:pStyle w:val="Footer"/>
      <w:jc w:val="center"/>
      <w:rPr>
        <w:i/>
        <w:iCs/>
        <w:sz w:val="20"/>
      </w:rPr>
    </w:pPr>
    <w:r>
      <w:rPr>
        <w:rFonts w:ascii="Trebuchet MS" w:hAnsi="Trebuchet MS"/>
        <w:i/>
        <w:iCs/>
        <w:color w:val="000000"/>
        <w:sz w:val="20"/>
      </w:rPr>
      <w:t>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61" w:rsidRDefault="00366B61">
      <w:r>
        <w:separator/>
      </w:r>
    </w:p>
  </w:footnote>
  <w:footnote w:type="continuationSeparator" w:id="0">
    <w:p w:rsidR="00366B61" w:rsidRDefault="0036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94" w:rsidRDefault="003F4C94" w:rsidP="003F4C94">
    <w:pPr>
      <w:pStyle w:val="Header"/>
      <w:jc w:val="right"/>
    </w:pPr>
    <w:r>
      <w:t>Appendix A</w:t>
    </w:r>
  </w:p>
  <w:p w:rsidR="00366B61" w:rsidRDefault="00366B61">
    <w:pPr>
      <w:pStyle w:val="Header"/>
      <w:tabs>
        <w:tab w:val="clear" w:pos="4320"/>
        <w:tab w:val="center" w:pos="720"/>
      </w:tabs>
      <w:ind w:left="-1440" w:right="-14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B61" w:rsidRPr="00F711BD" w:rsidRDefault="00366B61" w:rsidP="00AA662F">
    <w:pPr>
      <w:framePr w:w="7293" w:h="656" w:hSpace="180" w:wrap="around" w:vAnchor="page" w:hAnchor="page" w:x="4653" w:y="1441"/>
      <w:jc w:val="center"/>
      <w:rPr>
        <w:rFonts w:ascii="Gill Sans MT Pro Light" w:hAnsi="Gill Sans MT Pro Light"/>
        <w:sz w:val="48"/>
        <w:szCs w:val="48"/>
      </w:rPr>
    </w:pPr>
    <w:r w:rsidRPr="00F711BD">
      <w:rPr>
        <w:rFonts w:ascii="Gill Sans MT Pro Light" w:hAnsi="Gill Sans MT Pro Light"/>
        <w:b/>
        <w:sz w:val="48"/>
        <w:szCs w:val="48"/>
      </w:rPr>
      <w:t>Department of Human Services</w:t>
    </w:r>
  </w:p>
  <w:p w:rsidR="00366B61" w:rsidRDefault="00366B61" w:rsidP="00AA662F">
    <w:pPr>
      <w:framePr w:w="6793" w:h="549" w:hSpace="180" w:wrap="around" w:vAnchor="page" w:hAnchor="page" w:x="4763" w:y="2052"/>
      <w:jc w:val="center"/>
      <w:rPr>
        <w:sz w:val="20"/>
      </w:rPr>
    </w:pPr>
    <w:r>
      <w:rPr>
        <w:sz w:val="20"/>
      </w:rPr>
      <w:t xml:space="preserve">88 SOUTH PARK AVENUE     </w:t>
    </w:r>
    <w:r>
      <w:rPr>
        <w:sz w:val="8"/>
      </w:rPr>
      <w:sym w:font="Wingdings" w:char="F06C"/>
    </w:r>
    <w:r>
      <w:rPr>
        <w:sz w:val="20"/>
      </w:rPr>
      <w:t xml:space="preserve">     LE CENTER, MINNESOTA 56057-1646</w:t>
    </w:r>
  </w:p>
  <w:p w:rsidR="00366B61" w:rsidRDefault="00366B61" w:rsidP="00AA662F">
    <w:pPr>
      <w:framePr w:w="6793" w:h="549" w:hSpace="180" w:wrap="around" w:vAnchor="page" w:hAnchor="page" w:x="4763" w:y="2052"/>
      <w:jc w:val="center"/>
      <w:rPr>
        <w:sz w:val="20"/>
      </w:rPr>
    </w:pPr>
    <w:r>
      <w:rPr>
        <w:sz w:val="20"/>
      </w:rPr>
      <w:t xml:space="preserve">507-357-8288     </w:t>
    </w:r>
    <w:r>
      <w:rPr>
        <w:sz w:val="8"/>
      </w:rPr>
      <w:sym w:font="Wingdings" w:char="F06C"/>
    </w:r>
    <w:r>
      <w:rPr>
        <w:sz w:val="20"/>
      </w:rPr>
      <w:t xml:space="preserve">     FAX 507-357-4220</w:t>
    </w:r>
  </w:p>
  <w:p w:rsidR="00366B61" w:rsidRDefault="00366B61" w:rsidP="00AA662F">
    <w:pPr>
      <w:framePr w:w="6793" w:h="549" w:hSpace="180" w:wrap="around" w:vAnchor="page" w:hAnchor="page" w:x="4763" w:y="2052"/>
      <w:jc w:val="center"/>
      <w:rPr>
        <w:sz w:val="20"/>
      </w:rPr>
    </w:pPr>
  </w:p>
  <w:p w:rsidR="00366B61" w:rsidRDefault="00366B61" w:rsidP="009F16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5D6C52E" wp14:editId="5B5745BC">
              <wp:simplePos x="0" y="0"/>
              <wp:positionH relativeFrom="page">
                <wp:posOffset>356461</wp:posOffset>
              </wp:positionH>
              <wp:positionV relativeFrom="page">
                <wp:posOffset>1286359</wp:posOffset>
              </wp:positionV>
              <wp:extent cx="7206712" cy="0"/>
              <wp:effectExtent l="0" t="0" r="1333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671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05pt,101.3pt" to="595.5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20FA2"/>
    <w:multiLevelType w:val="hybridMultilevel"/>
    <w:tmpl w:val="B28A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13"/>
    <w:rsid w:val="000105A9"/>
    <w:rsid w:val="00033C97"/>
    <w:rsid w:val="00042C15"/>
    <w:rsid w:val="0006308F"/>
    <w:rsid w:val="00081F00"/>
    <w:rsid w:val="000A7CCB"/>
    <w:rsid w:val="000D3416"/>
    <w:rsid w:val="000F0355"/>
    <w:rsid w:val="0013571C"/>
    <w:rsid w:val="00196D0D"/>
    <w:rsid w:val="001B41BA"/>
    <w:rsid w:val="00267422"/>
    <w:rsid w:val="0029198A"/>
    <w:rsid w:val="003267C4"/>
    <w:rsid w:val="00330584"/>
    <w:rsid w:val="00366B61"/>
    <w:rsid w:val="0037013A"/>
    <w:rsid w:val="003F4C94"/>
    <w:rsid w:val="00402804"/>
    <w:rsid w:val="00493893"/>
    <w:rsid w:val="004A1577"/>
    <w:rsid w:val="004D6559"/>
    <w:rsid w:val="00507524"/>
    <w:rsid w:val="005A2C30"/>
    <w:rsid w:val="005F725B"/>
    <w:rsid w:val="0060661A"/>
    <w:rsid w:val="00622149"/>
    <w:rsid w:val="00635FE5"/>
    <w:rsid w:val="00646F97"/>
    <w:rsid w:val="00653D92"/>
    <w:rsid w:val="0068061E"/>
    <w:rsid w:val="006B7A29"/>
    <w:rsid w:val="00701308"/>
    <w:rsid w:val="007A2470"/>
    <w:rsid w:val="007B5D69"/>
    <w:rsid w:val="007D6229"/>
    <w:rsid w:val="007E50F9"/>
    <w:rsid w:val="0084794B"/>
    <w:rsid w:val="008C7BCB"/>
    <w:rsid w:val="00920E6F"/>
    <w:rsid w:val="00927311"/>
    <w:rsid w:val="009713C2"/>
    <w:rsid w:val="00996905"/>
    <w:rsid w:val="009B3AED"/>
    <w:rsid w:val="009F1611"/>
    <w:rsid w:val="009F56E0"/>
    <w:rsid w:val="00A77497"/>
    <w:rsid w:val="00A839F7"/>
    <w:rsid w:val="00AA662F"/>
    <w:rsid w:val="00B10134"/>
    <w:rsid w:val="00B740E5"/>
    <w:rsid w:val="00BA279A"/>
    <w:rsid w:val="00BF59CF"/>
    <w:rsid w:val="00C66FB0"/>
    <w:rsid w:val="00CA7119"/>
    <w:rsid w:val="00D077DD"/>
    <w:rsid w:val="00E216C2"/>
    <w:rsid w:val="00E47326"/>
    <w:rsid w:val="00E54D13"/>
    <w:rsid w:val="00E93AB9"/>
    <w:rsid w:val="00F24C38"/>
    <w:rsid w:val="00F26387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3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B101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01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013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10134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3C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3C2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F4C94"/>
    <w:rPr>
      <w:sz w:val="24"/>
    </w:rPr>
  </w:style>
  <w:style w:type="table" w:styleId="TableGrid">
    <w:name w:val="Table Grid"/>
    <w:basedOn w:val="TableNormal"/>
    <w:uiPriority w:val="59"/>
    <w:rsid w:val="003F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3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B101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01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013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10134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3C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13C2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F4C94"/>
    <w:rPr>
      <w:sz w:val="24"/>
    </w:rPr>
  </w:style>
  <w:style w:type="table" w:styleId="TableGrid">
    <w:name w:val="Table Grid"/>
    <w:basedOn w:val="TableNormal"/>
    <w:uiPriority w:val="59"/>
    <w:rsid w:val="003F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ynda\Local%20Settings\Temporary%20Internet%20Files\OLK1A5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B9C4-A844-43F3-80FD-0EA52EB5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390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7, 1997</vt:lpstr>
    </vt:vector>
  </TitlesOfParts>
  <Company>LeSueur County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1997</dc:title>
  <dc:creator>srynda</dc:creator>
  <cp:lastModifiedBy>Meyer, Caitlin</cp:lastModifiedBy>
  <cp:revision>2</cp:revision>
  <cp:lastPrinted>2016-12-22T16:32:00Z</cp:lastPrinted>
  <dcterms:created xsi:type="dcterms:W3CDTF">2017-10-16T21:11:00Z</dcterms:created>
  <dcterms:modified xsi:type="dcterms:W3CDTF">2017-10-16T21:11:00Z</dcterms:modified>
</cp:coreProperties>
</file>